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215354C9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Arie, mottetti sacri e musiche di donne compositrici: </w:t>
      </w:r>
    </w:p>
    <w:p w14:paraId="14E86AE1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cinque concerti alla Chiesa del Voto</w:t>
      </w:r>
    </w:p>
    <w:p w14:paraId="3358F4A2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GIOVANISSIMI MUSICISTI, ALLIEVI DEI PIU' GRANDI MAESTRI AL MONDO, SI ESIBIRANNO NELLE DOMENICHE DI QUARESIMA</w:t>
      </w:r>
    </w:p>
    <w:p w14:paraId="76ADBBD9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020C5B3D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2F14D9C0" w14:textId="3846E37D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Giovanissimi musicisti e allievi di alcuni dei più importanti interpreti a livello internazionale, si esibiranno a Modena eseguendo alcuni dei capolavori della storia della musica, all'interno della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rassegna </w:t>
      </w:r>
      <w:proofErr w:type="spellStart"/>
      <w:r>
        <w:rPr>
          <w:rFonts w:ascii="Calibri" w:hAnsi="Calibri"/>
          <w:b/>
          <w:bCs/>
        </w:rPr>
        <w:t>MusicALVoto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giunta alla seconda edizione. L'iniziativa è promossa dall’associazione </w:t>
      </w:r>
      <w:r>
        <w:rPr>
          <w:rFonts w:ascii="Calibri" w:hAnsi="Calibri"/>
          <w:b/>
          <w:bCs/>
        </w:rPr>
        <w:t>Modena Musica Sacra APS</w:t>
      </w:r>
      <w:r>
        <w:rPr>
          <w:rFonts w:ascii="Calibri" w:hAnsi="Calibri"/>
        </w:rPr>
        <w:t xml:space="preserve"> che organizza cinque concerti nei pomeriggi delle </w:t>
      </w:r>
      <w:r>
        <w:rPr>
          <w:rFonts w:ascii="Calibri" w:hAnsi="Calibri"/>
          <w:b/>
          <w:bCs/>
        </w:rPr>
        <w:t>domeniche di Quaresima, a partire da domenica 26 febbraio alle ore 17</w:t>
      </w:r>
      <w:r>
        <w:rPr>
          <w:rFonts w:ascii="Calibri" w:hAnsi="Calibri"/>
        </w:rPr>
        <w:t xml:space="preserve">, presso la </w:t>
      </w:r>
      <w:r>
        <w:rPr>
          <w:rFonts w:ascii="Calibri" w:hAnsi="Calibri"/>
          <w:b/>
          <w:bCs/>
        </w:rPr>
        <w:t>Chiesa della Madonna del Voto</w:t>
      </w:r>
      <w:r>
        <w:rPr>
          <w:rFonts w:ascii="Calibri" w:hAnsi="Calibri"/>
        </w:rPr>
        <w:t xml:space="preserve"> in Via Emilia Centro. L’ingresso è libero e gratuito. La rassegna gode del patrocinio del Comune di Modena e del contributo di </w:t>
      </w:r>
      <w:proofErr w:type="spellStart"/>
      <w:r>
        <w:rPr>
          <w:rFonts w:ascii="Calibri" w:hAnsi="Calibri"/>
        </w:rPr>
        <w:t>Clal</w:t>
      </w:r>
      <w:proofErr w:type="spellEnd"/>
      <w:r>
        <w:rPr>
          <w:rFonts w:ascii="Calibri" w:hAnsi="Calibri"/>
        </w:rPr>
        <w:t xml:space="preserve">. La rassegna si conclude </w:t>
      </w:r>
      <w:r>
        <w:rPr>
          <w:rFonts w:ascii="Calibri" w:hAnsi="Calibri"/>
          <w:b/>
          <w:bCs/>
        </w:rPr>
        <w:t>domenica 26 marzo</w:t>
      </w:r>
      <w:r>
        <w:rPr>
          <w:rFonts w:ascii="Calibri" w:hAnsi="Calibri"/>
        </w:rPr>
        <w:t xml:space="preserve"> con la </w:t>
      </w:r>
      <w:r>
        <w:rPr>
          <w:rFonts w:ascii="Calibri" w:hAnsi="Calibri"/>
          <w:b/>
          <w:bCs/>
        </w:rPr>
        <w:t>Schola Gregoriana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>, con un omaggio alla Beata Vergine del Voto.</w:t>
      </w:r>
    </w:p>
    <w:p w14:paraId="4DF2632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66D1EBA9" w14:textId="1311B669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 </w:t>
      </w:r>
      <w:r w:rsidR="00C4141E">
        <w:rPr>
          <w:rFonts w:ascii="Calibri" w:hAnsi="Calibri"/>
        </w:rPr>
        <w:t>secondo</w:t>
      </w:r>
      <w:r>
        <w:rPr>
          <w:rFonts w:ascii="Calibri" w:hAnsi="Calibri"/>
        </w:rPr>
        <w:t xml:space="preserve"> appuntamento è per </w:t>
      </w:r>
      <w:r>
        <w:rPr>
          <w:rFonts w:ascii="Calibri" w:hAnsi="Calibri"/>
          <w:b/>
          <w:bCs/>
        </w:rPr>
        <w:t>domenica 5 marzo</w:t>
      </w:r>
      <w:r>
        <w:rPr>
          <w:rFonts w:ascii="Calibri" w:hAnsi="Calibri"/>
        </w:rPr>
        <w:t xml:space="preserve"> con </w:t>
      </w:r>
      <w:r>
        <w:rPr>
          <w:rFonts w:ascii="Calibri" w:hAnsi="Calibri"/>
          <w:b/>
          <w:bCs/>
        </w:rPr>
        <w:t>Maria Francesca Rossi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 xml:space="preserve">soprano e </w:t>
      </w:r>
      <w:r>
        <w:rPr>
          <w:rFonts w:ascii="Calibri" w:hAnsi="Calibri"/>
        </w:rPr>
        <w:t xml:space="preserve">allieva di </w:t>
      </w:r>
      <w:proofErr w:type="spellStart"/>
      <w:r>
        <w:rPr>
          <w:rFonts w:ascii="Calibri" w:hAnsi="Calibri"/>
        </w:rPr>
        <w:t>Raina</w:t>
      </w:r>
      <w:proofErr w:type="spellEnd"/>
      <w:r>
        <w:rPr>
          <w:rFonts w:ascii="Calibri" w:hAnsi="Calibri"/>
        </w:rPr>
        <w:t xml:space="preserve"> Kabaivanska, </w:t>
      </w:r>
      <w:r>
        <w:rPr>
          <w:rFonts w:ascii="Calibri" w:hAnsi="Calibri"/>
          <w:b/>
          <w:bCs/>
        </w:rPr>
        <w:t>Emanuele Rosi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flauto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Giovanni </w:t>
      </w:r>
      <w:proofErr w:type="spellStart"/>
      <w:r>
        <w:rPr>
          <w:rFonts w:ascii="Calibri" w:hAnsi="Calibri"/>
          <w:b/>
          <w:bCs/>
        </w:rPr>
        <w:t>Michelini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</w:t>
      </w:r>
      <w:r>
        <w:rPr>
          <w:rFonts w:ascii="Calibri" w:hAnsi="Calibri"/>
        </w:rPr>
        <w:t>, che proporranno un programma di musiche di J.S. Bach, in particolare le arie per soprano dalle Passioni (</w:t>
      </w:r>
      <w:proofErr w:type="spellStart"/>
      <w:r>
        <w:rPr>
          <w:rFonts w:ascii="Calibri" w:hAnsi="Calibri"/>
        </w:rPr>
        <w:t>Matthäus-Passion</w:t>
      </w:r>
      <w:proofErr w:type="spellEnd"/>
      <w:r>
        <w:rPr>
          <w:rFonts w:ascii="Calibri" w:hAnsi="Calibri"/>
        </w:rPr>
        <w:t xml:space="preserve"> BWV 244 e Johannes-</w:t>
      </w:r>
      <w:proofErr w:type="spellStart"/>
      <w:r>
        <w:rPr>
          <w:rFonts w:ascii="Calibri" w:hAnsi="Calibri"/>
        </w:rPr>
        <w:t>Passion</w:t>
      </w:r>
      <w:proofErr w:type="spellEnd"/>
      <w:r>
        <w:rPr>
          <w:rFonts w:ascii="Calibri" w:hAnsi="Calibri"/>
        </w:rPr>
        <w:t xml:space="preserve"> BWV 245), due capolavori della musica occidentale di tutti i tempi che reinterpretano e collegano brani della Parola di Dio contribuendo a farne risplendere la bellezza. </w:t>
      </w:r>
    </w:p>
    <w:p w14:paraId="1E4AAA35" w14:textId="77777777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Il terzo appuntamento di </w:t>
      </w:r>
      <w:r>
        <w:rPr>
          <w:rFonts w:ascii="Calibri" w:hAnsi="Calibri"/>
          <w:b/>
          <w:bCs/>
        </w:rPr>
        <w:t>domenica 12 marzo</w:t>
      </w:r>
      <w:r>
        <w:rPr>
          <w:rFonts w:ascii="Calibri" w:hAnsi="Calibri"/>
        </w:rPr>
        <w:t xml:space="preserve"> vedrà protagonisti </w:t>
      </w:r>
      <w:r>
        <w:rPr>
          <w:rFonts w:ascii="Calibri" w:hAnsi="Calibri"/>
          <w:b/>
          <w:bCs/>
        </w:rPr>
        <w:t>Veronica Medina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violino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Simone </w:t>
      </w:r>
      <w:proofErr w:type="spellStart"/>
      <w:r>
        <w:rPr>
          <w:rFonts w:ascii="Calibri" w:hAnsi="Calibri"/>
          <w:b/>
          <w:bCs/>
        </w:rPr>
        <w:t>Guaitoli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pianoforte</w:t>
      </w:r>
      <w:r>
        <w:rPr>
          <w:rFonts w:ascii="Calibri" w:hAnsi="Calibri"/>
        </w:rPr>
        <w:t xml:space="preserve">, col programma “Donne Compositrici”. La scelta di eseguire questo programma è dovuta al fatto che esiste una quantità immensa di musica valida e complessa scritta da autrici che sono rimaste nell’ombra. Le loro opere vengono eseguite talvolta in ambienti privati ma raramente in teatri importanti e la maggior parte di loro sono completamente sconosciuti anche agli stessi musicisti. </w:t>
      </w:r>
      <w:r>
        <w:rPr>
          <w:rFonts w:ascii="Calibri" w:hAnsi="Calibri"/>
          <w:b/>
          <w:bCs/>
        </w:rPr>
        <w:t>Domenica 19 marzo</w:t>
      </w:r>
      <w:r>
        <w:rPr>
          <w:rFonts w:ascii="Calibri" w:hAnsi="Calibri"/>
        </w:rPr>
        <w:t xml:space="preserve"> quarto appuntamento con </w:t>
      </w:r>
      <w:r>
        <w:rPr>
          <w:rFonts w:ascii="Calibri" w:hAnsi="Calibri"/>
          <w:b/>
          <w:bCs/>
        </w:rPr>
        <w:t>Maria Francesca Rossi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soprano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 xml:space="preserve">Erica </w:t>
      </w:r>
      <w:proofErr w:type="spellStart"/>
      <w:r>
        <w:rPr>
          <w:rFonts w:ascii="Calibri" w:hAnsi="Calibri"/>
          <w:b/>
          <w:bCs/>
        </w:rPr>
        <w:t>Rompianesi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mezzosoprano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Luca Colombini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tenore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Marco Bernabei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baritono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 xml:space="preserve">. Saranno proposti mottetti sacri il cui testo è strettamente legato alla Parola di Dio proposta dalla liturgia delle domeniche di quaresima. I compositori scelti (Giovanni Pierluigi da Palestrina, Orlando di Lasso, </w:t>
      </w:r>
      <w:proofErr w:type="spellStart"/>
      <w:r>
        <w:rPr>
          <w:rFonts w:ascii="Calibri" w:hAnsi="Calibri"/>
        </w:rPr>
        <w:t>Tomas</w:t>
      </w:r>
      <w:proofErr w:type="spellEnd"/>
      <w:r>
        <w:rPr>
          <w:rFonts w:ascii="Calibri" w:hAnsi="Calibri"/>
        </w:rPr>
        <w:t xml:space="preserve"> Luis de Victoria) sono i tre esponenti più </w:t>
      </w:r>
      <w:r>
        <w:rPr>
          <w:rFonts w:ascii="Calibri" w:hAnsi="Calibri"/>
        </w:rPr>
        <w:lastRenderedPageBreak/>
        <w:t xml:space="preserve">significativi della polifonia romana </w:t>
      </w:r>
      <w:proofErr w:type="gramStart"/>
      <w:r>
        <w:rPr>
          <w:rFonts w:ascii="Calibri" w:hAnsi="Calibri"/>
        </w:rPr>
        <w:t>rinascimentale,  che</w:t>
      </w:r>
      <w:proofErr w:type="gramEnd"/>
      <w:r>
        <w:rPr>
          <w:rFonts w:ascii="Calibri" w:hAnsi="Calibri"/>
        </w:rPr>
        <w:t xml:space="preserve"> ancora oggi è oggetto di studio e imitazione da parte di intere generazioni di musicisti. Questo repertorio per sole voci, dall’altissima tensione emozionale, mette a nudo l’intensa spiritualità dell’ispirazione religiosa che ha mosso questi Maestri nella composizione di capolavori concentrati sulla sostanza autentica dei testi sacri.</w:t>
      </w:r>
    </w:p>
    <w:p w14:paraId="317077BD" w14:textId="77777777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La rassegna si conclude </w:t>
      </w:r>
      <w:r>
        <w:rPr>
          <w:rFonts w:ascii="Calibri" w:hAnsi="Calibri"/>
          <w:b/>
          <w:bCs/>
        </w:rPr>
        <w:t>domenica 26 marzo</w:t>
      </w:r>
      <w:r>
        <w:rPr>
          <w:rFonts w:ascii="Calibri" w:hAnsi="Calibri"/>
        </w:rPr>
        <w:t xml:space="preserve"> con la </w:t>
      </w:r>
      <w:r>
        <w:rPr>
          <w:rFonts w:ascii="Calibri" w:hAnsi="Calibri"/>
          <w:b/>
          <w:bCs/>
        </w:rPr>
        <w:t>Schola Gregoriana</w:t>
      </w:r>
      <w:r>
        <w:rPr>
          <w:rFonts w:ascii="Calibri" w:hAnsi="Calibri"/>
        </w:rPr>
        <w:t xml:space="preserve"> (realtà attiva in duomo dal 1993 al 2022)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>, con un omaggio alla Beata Vergine del Voto. Verrà proposta, infatti, la Messa della Madonna tratta da I Fiori Musicali di G. Frescobaldi, che comporta l’esecuzione della Messa gregoriana “</w:t>
      </w:r>
      <w:proofErr w:type="spellStart"/>
      <w:r>
        <w:rPr>
          <w:rFonts w:ascii="Calibri" w:hAnsi="Calibri"/>
        </w:rPr>
        <w:t>Cum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Iubilo</w:t>
      </w:r>
      <w:proofErr w:type="spellEnd"/>
      <w:r>
        <w:rPr>
          <w:rFonts w:ascii="Calibri" w:hAnsi="Calibri"/>
        </w:rPr>
        <w:t>” abitualmente eseguita in occasione delle feste liturgiche mariane. Oltre all’</w:t>
      </w:r>
      <w:proofErr w:type="spellStart"/>
      <w:r>
        <w:rPr>
          <w:rFonts w:ascii="Calibri" w:hAnsi="Calibri"/>
        </w:rPr>
        <w:t>ordinarium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missae</w:t>
      </w:r>
      <w:proofErr w:type="spellEnd"/>
      <w:r>
        <w:rPr>
          <w:rFonts w:ascii="Calibri" w:hAnsi="Calibri"/>
        </w:rPr>
        <w:t xml:space="preserve"> della “</w:t>
      </w:r>
      <w:proofErr w:type="spellStart"/>
      <w:r>
        <w:rPr>
          <w:rFonts w:ascii="Calibri" w:hAnsi="Calibri"/>
        </w:rPr>
        <w:t>Cum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Iubilo</w:t>
      </w:r>
      <w:proofErr w:type="spellEnd"/>
      <w:r>
        <w:rPr>
          <w:rFonts w:ascii="Calibri" w:hAnsi="Calibri"/>
        </w:rPr>
        <w:t xml:space="preserve">” sarà eseguito anche tutto il </w:t>
      </w:r>
      <w:proofErr w:type="spellStart"/>
      <w:r>
        <w:rPr>
          <w:rFonts w:ascii="Calibri" w:hAnsi="Calibri"/>
        </w:rPr>
        <w:t>proprium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missae</w:t>
      </w:r>
      <w:proofErr w:type="spellEnd"/>
      <w:r>
        <w:rPr>
          <w:rFonts w:ascii="Calibri" w:hAnsi="Calibri"/>
        </w:rPr>
        <w:t xml:space="preserve"> della quinta domenica di quaresima, che cade appunto il 26 marzo.</w:t>
      </w:r>
    </w:p>
    <w:p w14:paraId="42AE6840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7E229E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A6D7347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3EC6320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2EA3B80A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9D8234F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3CF791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9648C8B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017084A5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49D60BE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49538B6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BAD5B55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15571C3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5FA188F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68D142A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1D4B96E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7E806E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1B5D017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A0D10E9" w14:textId="6B7D9E81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4D36AD47" w14:textId="45A264B8" w:rsidR="00C4141E" w:rsidRDefault="00C4141E">
      <w:pPr>
        <w:pStyle w:val="Paragrafobase"/>
        <w:jc w:val="both"/>
        <w:rPr>
          <w:rFonts w:ascii="Calibri" w:eastAsia="Calibri" w:hAnsi="Calibri" w:cs="Calibri"/>
        </w:rPr>
      </w:pPr>
    </w:p>
    <w:p w14:paraId="719862E2" w14:textId="77777777" w:rsidR="00C4141E" w:rsidRDefault="00C4141E">
      <w:pPr>
        <w:pStyle w:val="Paragrafobase"/>
        <w:jc w:val="both"/>
        <w:rPr>
          <w:rFonts w:ascii="Calibri" w:eastAsia="Calibri" w:hAnsi="Calibri" w:cs="Calibri"/>
        </w:rPr>
      </w:pPr>
    </w:p>
    <w:p w14:paraId="2D7D6048" w14:textId="7E167754" w:rsidR="00123CEA" w:rsidRDefault="00123CEA">
      <w:pPr>
        <w:rPr>
          <w:sz w:val="24"/>
          <w:szCs w:val="24"/>
          <w:shd w:val="clear" w:color="auto" w:fill="FFFFFF"/>
        </w:rPr>
      </w:pPr>
    </w:p>
    <w:p w14:paraId="3EECBBD7" w14:textId="77777777" w:rsidR="00C4141E" w:rsidRDefault="00C4141E">
      <w:pPr>
        <w:rPr>
          <w:sz w:val="24"/>
          <w:szCs w:val="24"/>
          <w:shd w:val="clear" w:color="auto" w:fill="FFFFFF"/>
        </w:rPr>
      </w:pPr>
    </w:p>
    <w:p w14:paraId="3DE36A85" w14:textId="07B2B9D2" w:rsidR="00123CEA" w:rsidRDefault="009764F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Modena, </w:t>
      </w:r>
      <w:r w:rsidR="00C4141E">
        <w:rPr>
          <w:sz w:val="24"/>
          <w:szCs w:val="24"/>
          <w:shd w:val="clear" w:color="auto" w:fill="FFFFFF"/>
        </w:rPr>
        <w:t>2</w:t>
      </w:r>
      <w:r>
        <w:rPr>
          <w:sz w:val="24"/>
          <w:szCs w:val="24"/>
          <w:shd w:val="clear" w:color="auto" w:fill="FFFFFF"/>
        </w:rPr>
        <w:t xml:space="preserve"> </w:t>
      </w:r>
      <w:r w:rsidR="00C4141E">
        <w:rPr>
          <w:sz w:val="24"/>
          <w:szCs w:val="24"/>
          <w:shd w:val="clear" w:color="auto" w:fill="FFFFFF"/>
        </w:rPr>
        <w:t>marzo</w:t>
      </w:r>
      <w:r>
        <w:rPr>
          <w:sz w:val="24"/>
          <w:szCs w:val="24"/>
          <w:shd w:val="clear" w:color="auto" w:fill="FFFFFF"/>
        </w:rPr>
        <w:t xml:space="preserve"> 2023</w:t>
      </w:r>
    </w:p>
    <w:p w14:paraId="53B540A3" w14:textId="77777777" w:rsidR="00C4141E" w:rsidRDefault="00C4141E">
      <w:pPr>
        <w:rPr>
          <w:sz w:val="24"/>
          <w:szCs w:val="24"/>
          <w:shd w:val="clear" w:color="auto" w:fill="FFFFFF"/>
        </w:rPr>
      </w:pP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7"/>
      <w:footerReference w:type="default" r:id="rId8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5B8C" w14:textId="77777777" w:rsidR="00736DA6" w:rsidRDefault="00736DA6">
      <w:pPr>
        <w:spacing w:after="0" w:line="240" w:lineRule="auto"/>
      </w:pPr>
      <w:r>
        <w:separator/>
      </w:r>
    </w:p>
  </w:endnote>
  <w:endnote w:type="continuationSeparator" w:id="0">
    <w:p w14:paraId="1C65BC59" w14:textId="77777777" w:rsidR="00736DA6" w:rsidRDefault="0073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123CEA" w:rsidRDefault="00123CE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2832" w14:textId="77777777" w:rsidR="00736DA6" w:rsidRDefault="00736DA6">
      <w:pPr>
        <w:spacing w:after="0" w:line="240" w:lineRule="auto"/>
      </w:pPr>
      <w:r>
        <w:separator/>
      </w:r>
    </w:p>
  </w:footnote>
  <w:footnote w:type="continuationSeparator" w:id="0">
    <w:p w14:paraId="79B231A3" w14:textId="77777777" w:rsidR="00736DA6" w:rsidRDefault="00736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123CEA" w:rsidRDefault="00123CE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123CEA"/>
    <w:rsid w:val="00503B0D"/>
    <w:rsid w:val="00736DA6"/>
    <w:rsid w:val="009764FB"/>
    <w:rsid w:val="00B03A53"/>
    <w:rsid w:val="00C40F4B"/>
    <w:rsid w:val="00C4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AA17EA0C-C6E0-5142-B445-1F31F94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4</cp:revision>
  <dcterms:created xsi:type="dcterms:W3CDTF">2023-02-21T16:06:00Z</dcterms:created>
  <dcterms:modified xsi:type="dcterms:W3CDTF">2023-03-02T12:17:00Z</dcterms:modified>
</cp:coreProperties>
</file>